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_GBK" w:hAnsi="方正小标宋_GBK" w:eastAsia="方正小标宋_GBK" w:cs="方正小标宋_GBK"/>
          <w:b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****（单位名称）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职业技能等级认定人员花名册</w:t>
      </w:r>
    </w:p>
    <w:tbl>
      <w:tblPr>
        <w:tblStyle w:val="7"/>
        <w:tblW w:w="14852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20"/>
        <w:gridCol w:w="1020"/>
        <w:gridCol w:w="1234"/>
        <w:gridCol w:w="1020"/>
        <w:gridCol w:w="1029"/>
        <w:gridCol w:w="1058"/>
        <w:gridCol w:w="2370"/>
        <w:gridCol w:w="1176"/>
        <w:gridCol w:w="1017"/>
        <w:gridCol w:w="958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单位（盖章）：                         </w:t>
            </w:r>
          </w:p>
        </w:tc>
        <w:tc>
          <w:tcPr>
            <w:tcW w:w="7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经办人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及联系方式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从事工作年限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原证书号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申报职业名称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申报工种名称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申报职业技能等级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五级/初级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方正仿宋_GB2312"/>
          <w:kern w:val="0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2"/>
          <w:szCs w:val="22"/>
        </w:rPr>
        <w:t>备注：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2"/>
          <w:szCs w:val="2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2"/>
          <w:szCs w:val="22"/>
        </w:rPr>
        <w:t>如无其他相关技能等级证书，原证书号无需填写。报名费用由个人代为支付。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2"/>
          <w:szCs w:val="22"/>
          <w:lang w:val="en-US" w:eastAsia="zh-CN"/>
        </w:rPr>
        <w:t>2、如报考人数较多可插入行进行增加，发送时请将此表电子版和单位盖章扫描件同步发送。3、如有多页，请在每页上加盖工作单位印章。</w:t>
      </w:r>
    </w:p>
    <w:sectPr>
      <w:footerReference r:id="rId3" w:type="default"/>
      <w:pgSz w:w="16838" w:h="11906" w:orient="landscape"/>
      <w:pgMar w:top="1519" w:right="1610" w:bottom="1463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90E39E9-073D-48ED-BFDA-C7EDE19004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EFE51EC-9497-4DB9-BB5A-4AA7B03529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B26282-88DF-4CA3-8AC1-84D08189E2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C7BDAE3-14F7-45EF-8522-051435F237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6A4D21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6F5660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67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2024-04-03T02:33:21Z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5241F0C434994E64B759D98ECAE1CEB7_13</vt:lpwstr>
  </property>
</Properties>
</file>