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default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技能等级认定程序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8725" cy="7580630"/>
            <wp:effectExtent l="0" t="0" r="15875" b="139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335CA"/>
    <w:rsid w:val="F9FF5811"/>
    <w:rsid w:val="FFB3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2023-12-26T17:55:00Z</dcterms:created>
  <dc:creator>罗超群</dc:creator>
  <cp:lastModifiedBy>罗超群</cp:lastModifiedBy>
  <dcterms:modified xsi:type="dcterms:W3CDTF">2024-01-05T11:48:52Z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B127C8220C86E018A2328A65D5A57751_41</vt:lpwstr>
  </property>
</Properties>
</file>